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wmf" ContentType="image/x-wmf"/>
  <Default Extension="emf" ContentType="image/x-emf"/>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Default Extension="gif" ContentType="image/gif"/>
  <Default Extension="tiff" ContentType="image/tiff"/>
  <Override PartName="/word/fontTable.xml" ContentType="application/vnd.openxmlformats-officedocument.wordprocessingml.fontTable+xml"/>
  <Default Extension="jpg" ContentType="image/jpeg"/>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body>
    <w:p>
      <w:pPr>
        <w:spacing w:after="0" w:before="0" w:line="240" w:lineRule="auto"/>
      </w:pPr>
      <w:r>
        <w:rPr>
          <w:b w:val="1"/>
          <w:vertAlign w:val="baseline"/>
          <w:sz w:val="28.0"/>
          <w:szCs w:val="28.0"/>
          <w:rFonts w:ascii="Times New Roman" w:cs="Times New Roman" w:eastAsia="Times New Roman" w:hAnsi="Times New Roman"/>
        </w:rPr>
        <w:t xml:space="preserve">                                      </w:t>
      </w:r>
      <w:r>
        <w:rPr>
          <w:vertAlign w:val="baseline"/>
          <w:sz w:val="28.0"/>
          <w:szCs w:val="28.0"/>
          <w:rFonts w:ascii="Georgia" w:cs="Georgia" w:eastAsia="Georgia" w:hAnsi="Georgia"/>
        </w:rPr>
        <w:t>Δ Ε Λ Τ Ι Ο     Τ Υ Π Ο Υ</w:t>
      </w:r>
    </w:p>
    <w:p>
      <w:pPr>
        <w:spacing w:after="0" w:before="0" w:line="240" w:lineRule="auto"/>
      </w:pPr>
    </w:p>
    <w:p>
      <w:pPr>
        <w:spacing w:after="0" w:before="0" w:line="240" w:lineRule="auto"/>
      </w:pPr>
      <w:r>
        <w:rPr>
          <w:vertAlign w:val="baseline"/>
          <w:sz w:val="28.0"/>
          <w:szCs w:val="28.0"/>
          <w:rFonts w:ascii="Georgia" w:cs="Georgia" w:eastAsia="Georgia" w:hAnsi="Georgia"/>
        </w:rPr>
        <w:t>ΔΗΜΟΣ ΚΩ : ‘’  Η κ.Χριστοδουλοπούλου εκθέτει όχι μόνο τον Πρωθυπουργό αλλά και την ίδια τη χώρα.’’</w:t>
      </w:r>
    </w:p>
    <w:p>
      <w:pPr>
        <w:spacing w:after="0" w:before="0" w:line="240" w:lineRule="auto"/>
      </w:pPr>
    </w:p>
    <w:p>
      <w:pPr>
        <w:spacing w:after="0" w:before="0" w:line="240" w:lineRule="auto"/>
      </w:pPr>
      <w:r>
        <w:rPr>
          <w:vertAlign w:val="baseline"/>
          <w:sz w:val="28.0"/>
          <w:szCs w:val="28.0"/>
          <w:rFonts w:ascii="Georgia" w:cs="Georgia" w:eastAsia="Georgia" w:hAnsi="Georgia"/>
        </w:rPr>
        <w:t>Από το Γραφείο Τύπου του Δήμου Κω εκδόθηκε η ακόλουθη ανακοίνωση σχετικά με την συμπεριφορά της Αν.Υπουργού Μεταναστευτικής Πολιτικής κατά τη διάρκεια της σημερινής συνεδρίασης στην ΚΕΔΕ:</w:t>
      </w:r>
    </w:p>
    <w:p>
      <w:pPr>
        <w:spacing w:after="0" w:before="0" w:line="240" w:lineRule="auto"/>
      </w:pPr>
    </w:p>
    <w:p>
      <w:pPr>
        <w:spacing w:after="0" w:before="0" w:line="240" w:lineRule="auto"/>
      </w:pPr>
    </w:p>
    <w:p>
      <w:pPr>
        <w:spacing w:after="0" w:before="0" w:line="240" w:lineRule="auto"/>
      </w:pPr>
      <w:r>
        <w:rPr>
          <w:vertAlign w:val="baseline"/>
          <w:sz w:val="28.0"/>
          <w:szCs w:val="28.0"/>
          <w:rFonts w:ascii="Arial"/>
        </w:rPr>
        <w:t>΄΄ Όσοι ήταν παρόντες στη συνεδρίαση της ΚΕΔΕ για το μεταναστευτικό , είχαν την ευκαιρία να διαπιστώσουν την καθεστωτική νοοτροπία, την αλαζονεία και την ανευθυνότητα της δήθεν Υπουργού Μεταναστευτικής Πολιτικής και τον προσβλητικό τρόπο με τον οποίο αντιμετώπισε τους δημάρχους των νησιών.</w:t>
      </w:r>
    </w:p>
    <w:p>
      <w:pPr>
        <w:spacing w:after="0" w:before="0" w:line="240" w:lineRule="auto"/>
      </w:pPr>
      <w:r>
        <w:rPr>
          <w:vertAlign w:val="baseline"/>
          <w:sz w:val="28.0"/>
          <w:szCs w:val="28.0"/>
          <w:rFonts w:ascii="Arial"/>
        </w:rPr>
        <w:t>Αυτό το απίθανο άτομο που παριστάνει την Υπουργό Μεταναστευτικής Πολιτικής, εκθέτει όχι μόνο τον Πρωθυπουργό που της εμπιστεύθηκε αυτή τη θέση αλλά και την ίδια τη χώρα.</w:t>
      </w:r>
    </w:p>
    <w:p>
      <w:pPr>
        <w:spacing w:after="0" w:before="0" w:line="240" w:lineRule="auto"/>
      </w:pPr>
      <w:r>
        <w:rPr>
          <w:vertAlign w:val="baseline"/>
          <w:sz w:val="28.0"/>
          <w:szCs w:val="28.0"/>
          <w:rFonts w:ascii="Arial"/>
        </w:rPr>
        <w:t>Διέλυσε τον τουρισμό και τα νησιά μας με την ανευθυνότητα, την ανεπάρκεια και τις ιδεοληψίες της για το μεταναστευτικό.</w:t>
      </w:r>
    </w:p>
    <w:p>
      <w:pPr>
        <w:spacing w:after="0" w:before="0" w:line="240" w:lineRule="auto"/>
      </w:pPr>
      <w:r>
        <w:rPr>
          <w:vertAlign w:val="baseline"/>
          <w:sz w:val="28.0"/>
          <w:szCs w:val="28.0"/>
          <w:rFonts w:ascii="Arial"/>
        </w:rPr>
        <w:t>Δημιούργησε, με την αυθαίρετη στέγαση παράνομων μεταναστών σε εγκαταλελειμμένο ξενοδοχείο του νησιού, μια υγειονομική βόμβα στην Κω, μια απειλή για τη δημόσια ασφάλεια. Και όχι μόνο σφυρίζει αδιάφορα αλλά έχει και το θράσος να μας κουνά το δάχτυλο, να απειλεί ένα ολόκληρο νησί επειδή αντιδρά στα σχέδια της.</w:t>
      </w:r>
    </w:p>
    <w:p>
      <w:pPr>
        <w:spacing w:after="0" w:before="0" w:line="240" w:lineRule="auto"/>
      </w:pPr>
      <w:r>
        <w:rPr>
          <w:vertAlign w:val="baseline"/>
          <w:sz w:val="28.0"/>
          <w:szCs w:val="28.0"/>
          <w:rFonts w:ascii="Arial"/>
        </w:rPr>
        <w:t>Από τους παράνομους μετανάστες και πρόσφυγες που λιάζονταν και στη συνέχεια εξαφανίζονταν, η κ.Τασία πέρασε στον αυταρχισμό και στην αυθαίρετη δημιουργία στρατοπέδων παραμονής παράνομων μεταναστών για να εκδικηθεί την Κω.</w:t>
      </w:r>
    </w:p>
    <w:p>
      <w:pPr>
        <w:spacing w:after="0" w:before="0" w:line="240" w:lineRule="auto"/>
      </w:pPr>
      <w:r>
        <w:rPr>
          <w:vertAlign w:val="baseline"/>
          <w:sz w:val="28.0"/>
          <w:szCs w:val="28.0"/>
          <w:rFonts w:ascii="Arial"/>
        </w:rPr>
        <w:t>Η κ.Χριστοδουλοπούλου, ευρισκόμενη σε πλήρη σύγχυση και  κρίση μεγαλείου, απευθυνόμενη στους δημάρχους των νησιών είπε το εξής αμίμητο: ‘’ Αυτά που έχω κάνει θα τα γράψει η ιστορία, είτε αρνητικά είτε θετικά. Για εσάς δε νομίζω να γράψει τίποτα’’.</w:t>
      </w:r>
    </w:p>
    <w:p>
      <w:pPr>
        <w:spacing w:after="0" w:before="0" w:line="240" w:lineRule="auto"/>
      </w:pPr>
      <w:r>
        <w:rPr>
          <w:vertAlign w:val="baseline"/>
          <w:sz w:val="28.0"/>
          <w:szCs w:val="28.0"/>
          <w:rFonts w:ascii="Arial"/>
        </w:rPr>
        <w:t>Με απόλυτη έπαρση και απευθυνόμενη στο Δήμαρχο Κω που κατέθεσε συγκεκριμένες προτάσεις και επιχειρήματα, δήλωσε ότι δεν πρόκειται να μας ρωτήσει για να κάνει κέντρο υποδοχής και παραμονής παράνομων μεταναστών στην Κω.</w:t>
      </w:r>
    </w:p>
    <w:p>
      <w:pPr>
        <w:spacing w:after="0" w:before="0" w:line="240" w:lineRule="auto"/>
      </w:pPr>
      <w:r>
        <w:rPr>
          <w:vertAlign w:val="baseline"/>
          <w:sz w:val="28.0"/>
          <w:szCs w:val="28.0"/>
          <w:rFonts w:ascii="Arial"/>
        </w:rPr>
        <w:t>Τέτοιου είδους καθεστωτική νοοτροπία και αντίληψη ξεπερνά ανάλογες πρακτικές και πρόσωπα του χθες, που οι πολίτες τιμώρησαν με την ψήφο τους.</w:t>
      </w:r>
    </w:p>
    <w:p>
      <w:pPr>
        <w:spacing w:after="0" w:before="0" w:line="240" w:lineRule="auto"/>
      </w:pPr>
      <w:r>
        <w:rPr>
          <w:vertAlign w:val="baseline"/>
          <w:sz w:val="28.0"/>
          <w:szCs w:val="28.0"/>
          <w:rFonts w:ascii="Arial"/>
        </w:rPr>
        <w:t>Μόνο που η καθεστωτική νοοτροπία των προηγούμενων χρειάστηκε χρόνια για να εκδηλωθεί ενώ στην κ.Τασία πήρε μόλις 7 μήνες.</w:t>
      </w:r>
    </w:p>
    <w:p>
      <w:pPr>
        <w:spacing w:after="0" w:before="0" w:line="240" w:lineRule="auto"/>
      </w:pPr>
      <w:r>
        <w:rPr>
          <w:vertAlign w:val="baseline"/>
          <w:sz w:val="28.0"/>
          <w:szCs w:val="28.0"/>
          <w:rFonts w:ascii="Arial"/>
        </w:rPr>
        <w:t>Τα νησιά του Αιγαίου βουλιάζουν και υποφέρουν από τις ανεξέλεγκτες μεταναστευτικές ροές, η κατάσταση είναι οριακή.</w:t>
      </w:r>
    </w:p>
    <w:p>
      <w:pPr>
        <w:spacing w:after="0" w:before="0" w:line="240" w:lineRule="auto"/>
      </w:pPr>
      <w:r>
        <w:rPr>
          <w:vertAlign w:val="baseline"/>
          <w:sz w:val="28.0"/>
          <w:szCs w:val="28.0"/>
          <w:rFonts w:ascii="Arial"/>
        </w:rPr>
        <w:t>Η χώρα χρειάζεται μια σοβαρή μεταναστευτική πολιτική, που θα την σχεδιάσουν και θα την υλοποιήσουν σοβαροί άνθρωποι.</w:t>
      </w:r>
    </w:p>
    <w:p>
      <w:pPr>
        <w:spacing w:after="0" w:before="0" w:line="240" w:lineRule="auto"/>
      </w:pPr>
      <w:r>
        <w:rPr>
          <w:vertAlign w:val="baseline"/>
          <w:sz w:val="28.0"/>
          <w:szCs w:val="28.0"/>
          <w:rFonts w:ascii="Arial"/>
        </w:rPr>
        <w:t>Σοβαροί και υπεύθυνοι άνθρωποι υπάρχουν σε όλα τα κόμματα του δημοκρατικού τόξου.</w:t>
      </w:r>
    </w:p>
    <w:p>
      <w:pPr>
        <w:spacing w:after="0" w:before="0" w:line="240" w:lineRule="auto"/>
      </w:pPr>
      <w:r>
        <w:rPr>
          <w:vertAlign w:val="baseline"/>
          <w:sz w:val="28.0"/>
          <w:szCs w:val="28.0"/>
          <w:rFonts w:ascii="Arial"/>
        </w:rPr>
        <w:t>Με αυτούς ο Δήμος Κω θα συνεργαστεί ’’.</w:t>
      </w:r>
    </w:p>
    <w:p>
      <w:pPr>
        <w:spacing w:after="0" w:before="0" w:line="240" w:lineRule="auto"/>
      </w:pPr>
    </w:p>
    <w:p>
      <w:pPr>
        <w:spacing w:after="0" w:before="0" w:line="240" w:lineRule="auto"/>
      </w:pPr>
    </w:p>
    <w:sectPr>
      <w:pgSz w:w="11906" w:h="16838" w:orient="portrait"/>
      <w:pgMar w:bottom="1134" w:top="1417" w:right="1273" w:left="1273"/>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Arial">
    <w:notTrueType w:val="true"/>
  </w:font>
  <w:font w:name="Georgia">
    <w:notTrueType w:val="true"/>
  </w:font>
  <w:font w:name="Times New Roman">
    <w:notTrueType w:val="tru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b w:val="0"/>
        <w:i w:val="0"/>
        <w:u w:val="none"/>
        <w:vertAlign w:val="baseline"/>
        <w:sz w:val="22.0"/>
        <w:szCs w:val="22.0"/>
        <w:color w:val="000000"/>
        <w:rFonts w:ascii="Arial" w:cs="Arial" w:eastAsia="Arial" w:hAnsi="Arial"/>
      </w:rPr>
    </w:rPrDefault>
    <w:pPrDefault>
      <w:pPr>
        <w:jc w:val="left"/>
        <w:widowControl w:val="true"/>
        <w:spacing w:after="0" w:before="0" w:line="276" w:lineRule="auto"/>
        <w:ind w:left="0" w:right="0" w:firstLine="0"/>
      </w:pPr>
    </w:pPrDefault>
  </w:docDefaults>
  <w:style w:type="paragraph" w:default="1" w:styleId="Normal">
    <w:name w:val="normal"/>
  </w:style>
  <w:style w:type="paragraph" w:styleId="Heading1">
    <w:name w:val="heading 1"/>
    <w:basedOn w:val="Normal"/>
    <w:rPr>
      <w:b w:val="1"/>
      <w:i w:val="0"/>
      <w:u w:val="none"/>
      <w:vertAlign w:val="baseline"/>
      <w:sz w:val="48.0"/>
      <w:szCs w:val="48.0"/>
      <w:color w:val="000000"/>
      <w:rFonts w:ascii="Arial" w:cs="Arial" w:eastAsia="Arial" w:hAnsi="Arial"/>
    </w:rPr>
    <w:pPr>
      <w:jc w:val="left"/>
      <w:keepNext w:val="true"/>
      <w:keepLines w:val="true"/>
      <w:widowControl w:val="true"/>
      <w:spacing w:after="120" w:before="480" w:line="276" w:lineRule="auto"/>
      <w:ind w:left="0" w:right="0" w:firstLine="0"/>
    </w:pPr>
  </w:style>
  <w:style w:type="paragraph" w:styleId="Heading2">
    <w:name w:val="heading 2"/>
    <w:basedOn w:val="Normal"/>
    <w:rPr>
      <w:b w:val="1"/>
      <w:i w:val="0"/>
      <w:u w:val="none"/>
      <w:vertAlign w:val="baseline"/>
      <w:sz w:val="36.0"/>
      <w:szCs w:val="36.0"/>
      <w:color w:val="000000"/>
      <w:rFonts w:ascii="Arial" w:cs="Arial" w:eastAsia="Arial" w:hAnsi="Arial"/>
    </w:rPr>
    <w:pPr>
      <w:jc w:val="left"/>
      <w:keepNext w:val="true"/>
      <w:keepLines w:val="true"/>
      <w:widowControl w:val="true"/>
      <w:spacing w:after="80" w:before="360" w:line="276" w:lineRule="auto"/>
      <w:ind w:left="0" w:right="0" w:firstLine="0"/>
    </w:pPr>
  </w:style>
  <w:style w:type="paragraph" w:styleId="Heading3">
    <w:name w:val="heading 3"/>
    <w:basedOn w:val="Normal"/>
    <w:rPr>
      <w:b w:val="1"/>
      <w:i w:val="0"/>
      <w:u w:val="none"/>
      <w:vertAlign w:val="baseline"/>
      <w:sz w:val="28.0"/>
      <w:szCs w:val="28.0"/>
      <w:color w:val="000000"/>
      <w:rFonts w:ascii="Arial" w:cs="Arial" w:eastAsia="Arial" w:hAnsi="Arial"/>
    </w:rPr>
    <w:pPr>
      <w:jc w:val="left"/>
      <w:keepNext w:val="true"/>
      <w:keepLines w:val="true"/>
      <w:widowControl w:val="true"/>
      <w:spacing w:after="80" w:before="280" w:line="276" w:lineRule="auto"/>
      <w:ind w:left="0" w:right="0" w:firstLine="0"/>
    </w:pPr>
  </w:style>
  <w:style w:type="paragraph" w:styleId="Heading4">
    <w:name w:val="heading 4"/>
    <w:basedOn w:val="Normal"/>
    <w:rPr>
      <w:b w:val="1"/>
      <w:i w:val="0"/>
      <w:u w:val="none"/>
      <w:vertAlign w:val="baseline"/>
      <w:sz w:val="24.0"/>
      <w:szCs w:val="24.0"/>
      <w:color w:val="000000"/>
      <w:rFonts w:ascii="Arial" w:cs="Arial" w:eastAsia="Arial" w:hAnsi="Arial"/>
    </w:rPr>
    <w:pPr>
      <w:jc w:val="left"/>
      <w:keepNext w:val="true"/>
      <w:keepLines w:val="true"/>
      <w:widowControl w:val="true"/>
      <w:spacing w:after="40" w:before="240" w:line="276" w:lineRule="auto"/>
      <w:ind w:left="0" w:right="0" w:firstLine="0"/>
    </w:pPr>
  </w:style>
  <w:style w:type="paragraph" w:styleId="Heading5">
    <w:name w:val="heading 5"/>
    <w:basedOn w:val="Normal"/>
    <w:rPr>
      <w:b w:val="1"/>
      <w:i w:val="0"/>
      <w:u w:val="none"/>
      <w:vertAlign w:val="baseline"/>
      <w:sz w:val="22.0"/>
      <w:szCs w:val="22.0"/>
      <w:color w:val="000000"/>
      <w:rFonts w:ascii="Arial" w:cs="Arial" w:eastAsia="Arial" w:hAnsi="Arial"/>
    </w:rPr>
    <w:pPr>
      <w:jc w:val="left"/>
      <w:keepNext w:val="true"/>
      <w:keepLines w:val="true"/>
      <w:widowControl w:val="true"/>
      <w:spacing w:after="40" w:before="220" w:line="276" w:lineRule="auto"/>
      <w:ind w:left="0" w:right="0" w:firstLine="0"/>
    </w:pPr>
  </w:style>
  <w:style w:type="paragraph" w:styleId="Heading6">
    <w:name w:val="heading 6"/>
    <w:basedOn w:val="Normal"/>
    <w:rPr>
      <w:b w:val="1"/>
      <w:i w:val="0"/>
      <w:u w:val="none"/>
      <w:vertAlign w:val="baseline"/>
      <w:sz w:val="20.0"/>
      <w:szCs w:val="20.0"/>
      <w:color w:val="000000"/>
      <w:rFonts w:ascii="Arial" w:cs="Arial" w:eastAsia="Arial" w:hAnsi="Arial"/>
    </w:rPr>
    <w:pPr>
      <w:jc w:val="left"/>
      <w:keepNext w:val="true"/>
      <w:keepLines w:val="true"/>
      <w:widowControl w:val="true"/>
      <w:spacing w:after="40" w:before="200" w:line="276" w:lineRule="auto"/>
      <w:ind w:left="0" w:right="0" w:firstLine="0"/>
    </w:pPr>
  </w:style>
  <w:style w:type="table" w:default="1" w:styleId="TableNormal">
    <w:name w:val="Table Normal"/>
  </w:style>
  <w:style w:type="paragraph" w:styleId="Title">
    <w:name w:val="Title"/>
    <w:basedOn w:val="Normal"/>
    <w:rPr>
      <w:b w:val="1"/>
      <w:i w:val="0"/>
      <w:u w:val="none"/>
      <w:vertAlign w:val="baseline"/>
      <w:sz w:val="72.0"/>
      <w:szCs w:val="72.0"/>
      <w:color w:val="000000"/>
      <w:rFonts w:ascii="Arial" w:cs="Arial" w:eastAsia="Arial" w:hAnsi="Arial"/>
    </w:rPr>
    <w:pPr>
      <w:jc w:val="left"/>
      <w:keepNext w:val="true"/>
      <w:keepLines w:val="true"/>
      <w:widowControl w:val="true"/>
      <w:spacing w:after="120" w:before="480" w:line="276" w:lineRule="auto"/>
      <w:ind w:left="0" w:right="0" w:firstLine="0"/>
    </w:pPr>
  </w:style>
  <w:style w:type="paragraph" w:styleId="Subtitle">
    <w:name w:val="Subtitle"/>
    <w:basedOn w:val="Normal"/>
    <w:rPr>
      <w:b w:val="0"/>
      <w:i w:val="1"/>
      <w:u w:val="none"/>
      <w:vertAlign w:val="baseline"/>
      <w:sz w:val="48.0"/>
      <w:szCs w:val="48.0"/>
      <w:color w:val="666666"/>
      <w:rFonts w:ascii="Georgia" w:cs="Georgia" w:eastAsia="Georgia" w:hAnsi="Georgia"/>
    </w:rPr>
    <w:pPr>
      <w:jc w:val="left"/>
      <w:keepNext w:val="true"/>
      <w:keepLines w:val="true"/>
      <w:widowControl w:val="true"/>
      <w:spacing w:after="80" w:before="360" w:line="276" w:lineRule="auto"/>
      <w:ind w:left="0" w:right="0" w:firstLine="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81648C-EA2A-4CB7-A532-D73484DB105E}"/>
</file>

<file path=customXml/itemProps2.xml><?xml version="1.0" encoding="utf-8"?>
<ds:datastoreItem xmlns:ds="http://schemas.openxmlformats.org/officeDocument/2006/customXml" ds:itemID="{F5F40377-4777-46E9-84EE-9445146F70B2}"/>
</file>

<file path=customXml/itemProps3.xml><?xml version="1.0" encoding="utf-8"?>
<ds:datastoreItem xmlns:ds="http://schemas.openxmlformats.org/officeDocument/2006/customXml" ds:itemID="{2E017382-531A-41D9-A2A1-9BC8390A10BF}"/>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2015-08-26T17:37:20Z</dcterms:created>
  <dcterms:modified xsi:type="dcterms:W3CDTF">2015-08-26T17:37:20Z</dcterms:modified>
</cp:coreProperties>
</file>